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52841" w14:textId="679AA82A" w:rsidR="003B6437" w:rsidRDefault="006F61A1">
      <w:r>
        <w:t>Senior Cricket Executive Summary 2025</w:t>
      </w:r>
    </w:p>
    <w:p w14:paraId="2B3778DF" w14:textId="77777777" w:rsidR="006F61A1" w:rsidRDefault="006F61A1"/>
    <w:p w14:paraId="0C12E7B3" w14:textId="7533BC23" w:rsidR="006F61A1" w:rsidRDefault="006F61A1">
      <w:r>
        <w:t xml:space="preserve">2025 was a very challenging season for all 4 Saturday sides, largely down to the loss of numerous players across </w:t>
      </w:r>
      <w:proofErr w:type="gramStart"/>
      <w:r>
        <w:t>all of</w:t>
      </w:r>
      <w:proofErr w:type="gramEnd"/>
      <w:r>
        <w:t xml:space="preserve"> our teams. It was a testament to the captains’ hard work and dedication that we managed to raise a side for every fixture, conceding no games and I would like to personally thank them for their support and perseverance. We felt as a leadership group that building team spirit and camaraderie was going to be vitally </w:t>
      </w:r>
      <w:proofErr w:type="gramStart"/>
      <w:r>
        <w:t>important</w:t>
      </w:r>
      <w:proofErr w:type="gramEnd"/>
      <w:r>
        <w:t xml:space="preserve"> and we worked hard to raise our social efforts and create more integration between </w:t>
      </w:r>
      <w:proofErr w:type="gramStart"/>
      <w:r>
        <w:t>all of</w:t>
      </w:r>
      <w:proofErr w:type="gramEnd"/>
      <w:r>
        <w:t xml:space="preserve"> the sides. I feel like this was largely successful and social events, friendly games and training was well supported throughout. Although we </w:t>
      </w:r>
      <w:proofErr w:type="gramStart"/>
      <w:r>
        <w:t>were not able to</w:t>
      </w:r>
      <w:proofErr w:type="gramEnd"/>
      <w:r>
        <w:t xml:space="preserve"> implement everything we set out to in terms of social events and revamped training this </w:t>
      </w:r>
      <w:proofErr w:type="gramStart"/>
      <w:r>
        <w:t>year,  I</w:t>
      </w:r>
      <w:proofErr w:type="gramEnd"/>
      <w:r>
        <w:t xml:space="preserve"> felt we made </w:t>
      </w:r>
      <w:proofErr w:type="gramStart"/>
      <w:r>
        <w:t>really great</w:t>
      </w:r>
      <w:proofErr w:type="gramEnd"/>
      <w:r>
        <w:t xml:space="preserve"> progress and for the 2026 season this is again a top priority for our senior cricket leadership group.</w:t>
      </w:r>
    </w:p>
    <w:p w14:paraId="405DB861" w14:textId="08EEDEA8" w:rsidR="00A7215B" w:rsidRDefault="00A7215B">
      <w:r>
        <w:t xml:space="preserve">The over 40s side continued to progress well and offered a rare glimpse of </w:t>
      </w:r>
      <w:r w:rsidR="00F55504">
        <w:t xml:space="preserve">sustained </w:t>
      </w:r>
      <w:r>
        <w:t xml:space="preserve">on the field success for the season – Narrowly missing out on finals day. But with ever swelling ranks </w:t>
      </w:r>
      <w:r w:rsidR="00F55504">
        <w:t>hopefully Olly and the squad can go one better next year.</w:t>
      </w:r>
    </w:p>
    <w:p w14:paraId="73D8F4DF" w14:textId="0C528AE5" w:rsidR="006F61A1" w:rsidRDefault="00F55504">
      <w:r>
        <w:t>Unfortunately,</w:t>
      </w:r>
      <w:r w:rsidR="006F61A1">
        <w:t xml:space="preserve"> 2 of our skippers are stepping down this winter, so I would really like to express my thanks to both Duncan and Woody who had far tougher jobs this season than perhaps the other captains did, feeling the </w:t>
      </w:r>
      <w:proofErr w:type="gramStart"/>
      <w:r w:rsidR="006F61A1">
        <w:t>knock on</w:t>
      </w:r>
      <w:proofErr w:type="gramEnd"/>
      <w:r w:rsidR="006F61A1">
        <w:t xml:space="preserve"> effect of player losses the most.</w:t>
      </w:r>
      <w:r w:rsidR="00A7215B">
        <w:t xml:space="preserve"> They have both been excellent servants to Great Melton Cricket Club and they can look forward to taking a back seat and perhaps enjoying their cricket without the weight of responsibility looming over them.</w:t>
      </w:r>
      <w:r>
        <w:t xml:space="preserve"> However this is a fantastic opportunity for 2 new people to step into leadership roles and help shape the direction of senior cricket over the coming years.</w:t>
      </w:r>
    </w:p>
    <w:p w14:paraId="07A133B4" w14:textId="7CC60462" w:rsidR="00A7215B" w:rsidRDefault="00A7215B">
      <w:r>
        <w:t xml:space="preserve">I would also like to thank every player who has played for us this season – many stepping in at the last moment to </w:t>
      </w:r>
      <w:proofErr w:type="gramStart"/>
      <w:r>
        <w:t>help out</w:t>
      </w:r>
      <w:proofErr w:type="gramEnd"/>
      <w:r>
        <w:t xml:space="preserve"> when we have been short. This club spirit and often selflessness was vital to getting 4 sides out each week.</w:t>
      </w:r>
    </w:p>
    <w:p w14:paraId="33B2D23E" w14:textId="680F91DC" w:rsidR="00A7215B" w:rsidRDefault="00A7215B">
      <w:r>
        <w:t xml:space="preserve">Finally I would like to thank those who give up their time to ensure we have the opportunity to keep on playing cricket for this fantastic club – Mike and Martin keeping Melton Park looking picturesque each week but also preparing practice wickets whilst also juggling the huge demand of junior cricket, Georgia who in her role as membership secretary for ensuring we have a smooth system running for getting everyone registered and also for taking on the role of first team scorer which was a real help to the players on match days, and to the rest of the Exec committee who give up their spare time to keep the club moving forward in the background. Without this group of </w:t>
      </w:r>
      <w:proofErr w:type="gramStart"/>
      <w:r>
        <w:t>volunteers</w:t>
      </w:r>
      <w:proofErr w:type="gramEnd"/>
      <w:r>
        <w:t xml:space="preserve"> we would not be able to offer what we do as a club.</w:t>
      </w:r>
    </w:p>
    <w:p w14:paraId="183D4E98" w14:textId="77777777" w:rsidR="00F55504" w:rsidRDefault="00F55504"/>
    <w:p w14:paraId="3C1ABD95" w14:textId="07934997" w:rsidR="00F55504" w:rsidRDefault="00F55504">
      <w:r>
        <w:t>Rich Waddell</w:t>
      </w:r>
    </w:p>
    <w:p w14:paraId="5C01A2C6" w14:textId="296EF63E" w:rsidR="00F55504" w:rsidRDefault="00F55504">
      <w:r>
        <w:t>Head of senior Cricket</w:t>
      </w:r>
    </w:p>
    <w:sectPr w:rsidR="00F555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1A1"/>
    <w:rsid w:val="000A218F"/>
    <w:rsid w:val="0038385C"/>
    <w:rsid w:val="003B6437"/>
    <w:rsid w:val="006F61A1"/>
    <w:rsid w:val="00A7215B"/>
    <w:rsid w:val="00F555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8E984"/>
  <w15:chartTrackingRefBased/>
  <w15:docId w15:val="{E4D9C898-7AD2-449B-9B06-F83247301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61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61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61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61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61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61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61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61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61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1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61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61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61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61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61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61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61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61A1"/>
    <w:rPr>
      <w:rFonts w:eastAsiaTheme="majorEastAsia" w:cstheme="majorBidi"/>
      <w:color w:val="272727" w:themeColor="text1" w:themeTint="D8"/>
    </w:rPr>
  </w:style>
  <w:style w:type="paragraph" w:styleId="Title">
    <w:name w:val="Title"/>
    <w:basedOn w:val="Normal"/>
    <w:next w:val="Normal"/>
    <w:link w:val="TitleChar"/>
    <w:uiPriority w:val="10"/>
    <w:qFormat/>
    <w:rsid w:val="006F61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61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61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61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61A1"/>
    <w:pPr>
      <w:spacing w:before="160"/>
      <w:jc w:val="center"/>
    </w:pPr>
    <w:rPr>
      <w:i/>
      <w:iCs/>
      <w:color w:val="404040" w:themeColor="text1" w:themeTint="BF"/>
    </w:rPr>
  </w:style>
  <w:style w:type="character" w:customStyle="1" w:styleId="QuoteChar">
    <w:name w:val="Quote Char"/>
    <w:basedOn w:val="DefaultParagraphFont"/>
    <w:link w:val="Quote"/>
    <w:uiPriority w:val="29"/>
    <w:rsid w:val="006F61A1"/>
    <w:rPr>
      <w:i/>
      <w:iCs/>
      <w:color w:val="404040" w:themeColor="text1" w:themeTint="BF"/>
    </w:rPr>
  </w:style>
  <w:style w:type="paragraph" w:styleId="ListParagraph">
    <w:name w:val="List Paragraph"/>
    <w:basedOn w:val="Normal"/>
    <w:uiPriority w:val="34"/>
    <w:qFormat/>
    <w:rsid w:val="006F61A1"/>
    <w:pPr>
      <w:ind w:left="720"/>
      <w:contextualSpacing/>
    </w:pPr>
  </w:style>
  <w:style w:type="character" w:styleId="IntenseEmphasis">
    <w:name w:val="Intense Emphasis"/>
    <w:basedOn w:val="DefaultParagraphFont"/>
    <w:uiPriority w:val="21"/>
    <w:qFormat/>
    <w:rsid w:val="006F61A1"/>
    <w:rPr>
      <w:i/>
      <w:iCs/>
      <w:color w:val="0F4761" w:themeColor="accent1" w:themeShade="BF"/>
    </w:rPr>
  </w:style>
  <w:style w:type="paragraph" w:styleId="IntenseQuote">
    <w:name w:val="Intense Quote"/>
    <w:basedOn w:val="Normal"/>
    <w:next w:val="Normal"/>
    <w:link w:val="IntenseQuoteChar"/>
    <w:uiPriority w:val="30"/>
    <w:qFormat/>
    <w:rsid w:val="006F61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61A1"/>
    <w:rPr>
      <w:i/>
      <w:iCs/>
      <w:color w:val="0F4761" w:themeColor="accent1" w:themeShade="BF"/>
    </w:rPr>
  </w:style>
  <w:style w:type="character" w:styleId="IntenseReference">
    <w:name w:val="Intense Reference"/>
    <w:basedOn w:val="DefaultParagraphFont"/>
    <w:uiPriority w:val="32"/>
    <w:qFormat/>
    <w:rsid w:val="006F61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422</Words>
  <Characters>2416</Characters>
  <Application>Microsoft Office Word</Application>
  <DocSecurity>0</DocSecurity>
  <Lines>185</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WADDELL, Richard (LPANG)</dc:creator>
  <cp:keywords/>
  <dc:description/>
  <cp:lastModifiedBy>WADDELL, Richard (LPANG)</cp:lastModifiedBy>
  <cp:revision>1</cp:revision>
  <dcterms:created xsi:type="dcterms:W3CDTF">2025-11-01T08:18:00Z</dcterms:created>
  <dcterms:modified xsi:type="dcterms:W3CDTF">2025-11-01T08:43:00Z</dcterms:modified>
</cp:coreProperties>
</file>